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学生工作部人员主要服务内容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学生事务管理科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科长：齐大波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主要服务内容：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1、做好学生思想教育工作，针对学生中存在的问题，及时进行教育和研究解决。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2、根据上级有关规定，结合学校实际，制定全校学生日常事务管理工作规范化、制度化的文件，并组织实施。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3、指导相关工作人员做好新生的迎新与入学教育工作。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4、负责协助指导学生组织的工作。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5、负责解决处理特殊事件及学生家长来电、来信、来访的接待和处理工作。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6、负责配合教务系统组织学生认真上课，处理旷课、考试等违纪时材料信息的收集、统计和资料整理工作的任务下达。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7、负责校园卫生检查、监督以及工具的收发、保管等日常事务管理工作的指导监督。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8、强化学生日常行为监督与管理，预防各类突发性事件发生及善后协调处理。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9、组织开展校风学风的检查，查处违纪事件，检查各种规章制度的落实情况，加强对各类违纪学生教育，并做好违纪学生的相关处理工作。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10、组织实施学校学生日常纪律管理等工作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11、组织和安排学生放假离校的各项工作，保证学生安全。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12、负责学生行为规范的监督管理和违纪行为的查处，协助做好学生突发事件的处理工作；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13、协助做好学生违纪违法行为的查处工作；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14、负责管理违纪学生处分材料整理、存档、保管等日常工作；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15、协助做好开展校风学风的检查，查处违纪事件，检查各种规章制度的落实情况，加强对各类违纪学生教育，并做好违纪学生的相关处理工作。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16、新生入学体检及在校生疫苗接种工作。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17、新生校服的发放工作。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18、按时完成领导交办的其他工作。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科员：姜雪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主要服务内容：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1、办公室日常服务管理工作。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2、校级评奖评优工作。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3、办公室日常服务管理工作。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4、辅导员测评管理工作。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5、各类通知与材料的拟定、上传、下达、收缴、汇总。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6、学生证相关管理工作。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7、学生医疗保险及商业险的协调管理工作。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8、学工处档案管理工作。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舍务管理中心</w:t>
      </w:r>
      <w:r>
        <w:rPr>
          <w:rFonts w:hint="eastAsia" w:ascii="宋体" w:hAnsi="宋体" w:eastAsia="宋体" w:cs="宋体"/>
          <w:b/>
          <w:bCs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主任：王俊杰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微观领导舍务管理中心全局工作，主持舍务管理中心常务工作。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主要服务内容：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1、负责舍务管理中心办公室的日常工作。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2、制订、完善和落实标准化管理服务工作的各项规章制度。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3、各系部寝室分配，新生入住，退学，休学，调寝，毕业生离校的办理。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4、办公室的材料整理、汇总、归档、更新。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5、所有寝室数据的更新上传。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6、解答学生关于学生公寓的咨询电话及网上咨询。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7、舍务管理中心工人的管理，培训，档案更新等工作。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8、负责大学生公寓管理委员会的常务工作。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9、指导大学生公寓管理委员会自我管理、自我创新及日常工作。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10、与系部沟通反馈学生的旷寝信息及违纪情况和卫生状况。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11、定期组织召开工作会议，学习培训等。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12、协调其他部门工作。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管理员：张俊省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主要服务内容：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1、负责七号、九号学生公寓的常务工作。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2、负责配比分发学生公寓防疫消杀物资。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3、负责舍务管理中心的保洁备品库的管理和发放工作。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</w:rPr>
        <w:t>主持管辖范围内的两栋学生公寓楼的日常工作，新生入住，毕业离校，备品检查，学生公寓内的报修，学生公寓内的卫生及安全，学生在公寓内违纪的教育，公寓内学生的日常管理及服务，公寓工人的日常管理及业余活动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管理员：曹金英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1、例会会议记录整理工作。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主要服务内容：负责四号、十号学生公寓的常务工作。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    主</w:t>
      </w:r>
      <w:r>
        <w:rPr>
          <w:rFonts w:hint="eastAsia" w:ascii="宋体" w:hAnsi="宋体" w:eastAsia="宋体" w:cs="宋体"/>
          <w:b w:val="0"/>
          <w:bCs w:val="0"/>
        </w:rPr>
        <w:t>持管辖范围内的两栋学生公寓楼的日常工作，新生入住，毕业离校，备品检查，学生公寓内的报修，学生公寓内的卫生及安全，学生在公寓内违纪的教育，公寓内学生的日常管理及服务，公寓工人的日常管理及业余活动。</w:t>
      </w:r>
      <w:r>
        <w:rPr>
          <w:rFonts w:hint="eastAsia" w:ascii="宋体" w:hAnsi="宋体" w:eastAsia="宋体" w:cs="宋体"/>
          <w:b/>
          <w:bCs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管理员：杜淑霞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1、工人招募、管理、工作分配、工作量汇总等工作。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主要服务内容：负责一号、五号、六号、八号学生公寓的常务工作。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主持管辖范围内的四栋学生公寓楼的日常工作，新生入住，毕业离校，备品检查，学生公寓内的报修，学生公寓内的卫生及安全，学生在公寓内违纪的教育，公寓内学生的日常管理及服务，公寓工人的日常管理及业余活动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</w:rPr>
        <w:t>管理员：韩宇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</w:rPr>
        <w:t>主要服务内容：负责二号、三号学生公寓的常务工作。</w:t>
      </w:r>
      <w:r>
        <w:rPr>
          <w:rFonts w:hint="eastAsia" w:ascii="宋体" w:hAnsi="宋体" w:eastAsia="宋体" w:cs="宋体"/>
          <w:b w:val="0"/>
          <w:bCs w:val="0"/>
        </w:rPr>
        <w:br w:type="textWrapping"/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</w:rPr>
        <w:t>主持管辖范围内的两栋学生公寓楼的日常工作，新生入住，毕业离校，备品检查，学生公寓内的报修，学生公寓内的卫生及安全，学生在公寓内违纪的教育，公寓内学生的日常管理及服务，公寓工人的日常管理及业余活动。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大学生素质拓展中心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主任：王凯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主要服务内容：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1、负责大学生素质拓展课程建设、开展、制定。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2、负责学校师生素质拓展活动的组织、协调、开展。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3、负责制定大学生素质拓展训练各项规章制度的修订及汇总。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4、负责大学生素质拓展基地的管理及维护。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5、负责学校学生走读协议规章制度的修订及办理协议的材料审批、归档等。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6、负责组织开展辅导员培训。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7、负责学生思想状态和思想教育工作。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8、负责学生工作部网站管理工作。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9、负责学生工作部文化宣传推文工作。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10、负责学生工作部工作视频编辑、活动开展等统筹工作。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学籍管理办公室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科员：蒙冲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主要服务内容：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1、学籍异动手续的办理。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2、入伍保留学籍手续的办理。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3、新生学籍注册统计上报。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4、在校生学年注册。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5、毕业生资格审核、学历注册。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6、学籍管理平台的填报。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7、电子注册图像采集及链接工作。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8、学籍管理平台问题受理。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9、学生登记卡的填报和归档。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10、纸质档案管理。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11、学籍清查。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12、汇总及上报数据及文件。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</w:rPr>
        <w:t>资助管理办公室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科员：柳忠栋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主要服务内容：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1、负责国家奖、助学金评定及相关工作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2、国家助学贷款（校园地和生源地）管理工作及相关手续。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3、提供勤工助学信息和岗位，开展勤工助学工作。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4、大学生应征入伍学费补偿贷款代偿、退役复学学生学费资助、退役士兵学费减免工作。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5、家庭经济困难学生情况统计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OGZlNDgwZmRlNTAxMTFmM2QyYmU5OWNmOTcwMDkifQ=="/>
  </w:docVars>
  <w:rsids>
    <w:rsidRoot w:val="00000000"/>
    <w:rsid w:val="0ACB5FE8"/>
    <w:rsid w:val="0D6C485B"/>
    <w:rsid w:val="166811F1"/>
    <w:rsid w:val="371504C8"/>
    <w:rsid w:val="43144A19"/>
    <w:rsid w:val="4B5F5675"/>
    <w:rsid w:val="4BB960B4"/>
    <w:rsid w:val="5E9A2442"/>
    <w:rsid w:val="75C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2225</Words>
  <Characters>2241</Characters>
  <Lines>0</Lines>
  <Paragraphs>0</Paragraphs>
  <TotalTime>73</TotalTime>
  <ScaleCrop>false</ScaleCrop>
  <LinksUpToDate>false</LinksUpToDate>
  <CharactersWithSpaces>2253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2022-07-06T02:23:00Z</dcterms:created>
  <dc:creator>lenovo</dc:creator>
  <cp:lastModifiedBy>小麦子</cp:lastModifiedBy>
  <dcterms:modified xsi:type="dcterms:W3CDTF">2022-07-07T06:26:47Z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25A774AF06524E97A881B4419BA74E7E</vt:lpwstr>
  </property>
</Properties>
</file>